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1E5" w:rsidRPr="007E51E5" w:rsidRDefault="007E51E5" w:rsidP="007E51E5">
      <w:pPr>
        <w:spacing w:after="0" w:line="240" w:lineRule="auto"/>
        <w:jc w:val="center"/>
        <w:rPr>
          <w:rFonts w:ascii="Times New Roman" w:hAnsi="Times New Roman" w:cs="Times New Roman"/>
          <w:b/>
          <w:sz w:val="28"/>
          <w:szCs w:val="28"/>
        </w:rPr>
      </w:pPr>
      <w:r w:rsidRPr="007E51E5">
        <w:rPr>
          <w:rFonts w:ascii="Times New Roman" w:hAnsi="Times New Roman" w:cs="Times New Roman"/>
          <w:b/>
          <w:sz w:val="28"/>
          <w:szCs w:val="28"/>
        </w:rPr>
        <w:t>Федеральный закон от 21.11.2011 N 324-ФЗ</w:t>
      </w:r>
    </w:p>
    <w:p w:rsidR="007E51E5" w:rsidRPr="007E51E5" w:rsidRDefault="007E51E5" w:rsidP="007E51E5">
      <w:pPr>
        <w:spacing w:after="0" w:line="240" w:lineRule="auto"/>
        <w:jc w:val="center"/>
        <w:rPr>
          <w:rFonts w:ascii="Times New Roman" w:hAnsi="Times New Roman" w:cs="Times New Roman"/>
          <w:b/>
          <w:sz w:val="28"/>
          <w:szCs w:val="28"/>
        </w:rPr>
      </w:pPr>
      <w:r w:rsidRPr="007E51E5">
        <w:rPr>
          <w:rFonts w:ascii="Times New Roman" w:hAnsi="Times New Roman" w:cs="Times New Roman"/>
          <w:b/>
          <w:sz w:val="28"/>
          <w:szCs w:val="28"/>
        </w:rPr>
        <w:t>"О бесплатной юридической помощи в Российской Федерации"</w:t>
      </w:r>
    </w:p>
    <w:p w:rsidR="007E51E5" w:rsidRDefault="007E51E5" w:rsidP="007E51E5"/>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Статья 15. Участники государственной системы бесплатной юридической помощи</w:t>
      </w:r>
    </w:p>
    <w:p w:rsidR="007E51E5" w:rsidRPr="007E51E5" w:rsidRDefault="007E51E5" w:rsidP="007E51E5">
      <w:pPr>
        <w:jc w:val="both"/>
        <w:rPr>
          <w:rFonts w:ascii="Times New Roman" w:hAnsi="Times New Roman" w:cs="Times New Roman"/>
          <w:sz w:val="24"/>
          <w:szCs w:val="24"/>
        </w:rPr>
      </w:pP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1. Участниками государственной системы бесплатной юридической помощи являются:</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1) федеральные органы исполнительной власти и подведомственные им учреждения;</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2) органы исполнительной власти субъектов Российской Федерации и подведомственные им учреждения;</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3) органы управления государственных внебюджетных фондов;</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4) государственные юридические бюро.</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 xml:space="preserve">2. Адвокаты, нотариусы и другие субъекты, оказывающие бесплатную юридическую помощь, могут </w:t>
      </w:r>
      <w:proofErr w:type="gramStart"/>
      <w:r w:rsidRPr="007E51E5">
        <w:rPr>
          <w:rFonts w:ascii="Times New Roman" w:hAnsi="Times New Roman" w:cs="Times New Roman"/>
          <w:sz w:val="24"/>
          <w:szCs w:val="24"/>
        </w:rPr>
        <w:t>наделяться правом участвовать</w:t>
      </w:r>
      <w:proofErr w:type="gramEnd"/>
      <w:r w:rsidRPr="007E51E5">
        <w:rPr>
          <w:rFonts w:ascii="Times New Roman" w:hAnsi="Times New Roman" w:cs="Times New Roman"/>
          <w:sz w:val="24"/>
          <w:szCs w:val="24"/>
        </w:rPr>
        <w:t xml:space="preserve"> в государственной системе бесплатной юридической помощи в порядке, установленном настоящим Федеральным законом, другими федеральными законами и законами субъектов Российской Федерации.</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Статья 16. Оказание бесплатной юридической помощи федеральными органами исполнительной власти и подведомственными им учреждениями, органами исполнительной власти субъектов Российской Федерации и подведомственными им учреждениями, органами управления государственных внебюджетных фондов</w:t>
      </w:r>
    </w:p>
    <w:p w:rsidR="007E51E5" w:rsidRPr="007E51E5" w:rsidRDefault="007E51E5" w:rsidP="007E51E5">
      <w:pPr>
        <w:jc w:val="both"/>
        <w:rPr>
          <w:rFonts w:ascii="Times New Roman" w:hAnsi="Times New Roman" w:cs="Times New Roman"/>
          <w:sz w:val="24"/>
          <w:szCs w:val="24"/>
        </w:rPr>
      </w:pP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 xml:space="preserve">1. </w:t>
      </w:r>
      <w:proofErr w:type="gramStart"/>
      <w:r w:rsidRPr="007E51E5">
        <w:rPr>
          <w:rFonts w:ascii="Times New Roman" w:hAnsi="Times New Roman" w:cs="Times New Roman"/>
          <w:sz w:val="24"/>
          <w:szCs w:val="24"/>
        </w:rPr>
        <w:t>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законодательством Российской Федерации для рассмотрения обращений</w:t>
      </w:r>
      <w:proofErr w:type="gramEnd"/>
      <w:r w:rsidRPr="007E51E5">
        <w:rPr>
          <w:rFonts w:ascii="Times New Roman" w:hAnsi="Times New Roman" w:cs="Times New Roman"/>
          <w:sz w:val="24"/>
          <w:szCs w:val="24"/>
        </w:rPr>
        <w:t xml:space="preserve"> граждан.</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 xml:space="preserve">2. </w:t>
      </w:r>
      <w:proofErr w:type="gramStart"/>
      <w:r w:rsidRPr="007E51E5">
        <w:rPr>
          <w:rFonts w:ascii="Times New Roman" w:hAnsi="Times New Roman" w:cs="Times New Roman"/>
          <w:sz w:val="24"/>
          <w:szCs w:val="24"/>
        </w:rPr>
        <w:t>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в случаях и в порядке, которые установлены федеральными законами и иными нормативными правовыми актами Российской Федерации, законами субъектов Российской Федерации, оказывают бесплатную юридическую помощь гражданам, нуждающимся в социальной поддержке и социальной защите, в виде составления заявлений, жалоб</w:t>
      </w:r>
      <w:proofErr w:type="gramEnd"/>
      <w:r w:rsidRPr="007E51E5">
        <w:rPr>
          <w:rFonts w:ascii="Times New Roman" w:hAnsi="Times New Roman" w:cs="Times New Roman"/>
          <w:sz w:val="24"/>
          <w:szCs w:val="24"/>
        </w:rPr>
        <w:t>, ходатайств и других документов правового характера и представляют интересы гражданина в судах, государственных и муниципальных органах, организациях.</w:t>
      </w:r>
    </w:p>
    <w:p w:rsidR="007E51E5" w:rsidRPr="007E51E5" w:rsidRDefault="007E51E5" w:rsidP="007E51E5">
      <w:pPr>
        <w:jc w:val="both"/>
        <w:rPr>
          <w:rFonts w:ascii="Times New Roman" w:hAnsi="Times New Roman" w:cs="Times New Roman"/>
          <w:sz w:val="24"/>
          <w:szCs w:val="24"/>
        </w:rPr>
      </w:pP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lastRenderedPageBreak/>
        <w:t>Статья 17. Оказание бесплатной юридической помощи государственными юридическими бюро</w:t>
      </w:r>
    </w:p>
    <w:p w:rsidR="007E51E5" w:rsidRPr="007E51E5" w:rsidRDefault="007E51E5" w:rsidP="007E51E5">
      <w:pPr>
        <w:jc w:val="both"/>
        <w:rPr>
          <w:rFonts w:ascii="Times New Roman" w:hAnsi="Times New Roman" w:cs="Times New Roman"/>
          <w:sz w:val="24"/>
          <w:szCs w:val="24"/>
        </w:rPr>
      </w:pP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1. Для обеспечения функционирования государственной системы бесплатной юридической помощи, а также для оказания гражданам бесплатной юридической помощи в соответствии с законами субъектов Российской Федерации могут создаваться государственные юридические бюро и (или) могут привлекаться к участию в государственной системе бесплатной юридической помощи адвокаты.</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2. Государственные юридические бюро при осуществлении своей деятельности также вправе привлекать к оказанию бесплатной юридической помощи адвокатов с учетом соглашений, указанных в части 5 статьи 18 настоящего Федерального закона, и (или) иных субъектов, оказывающих бесплатную юридическую помощь.</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3. Государственные юридические бюро оказывают все предусмотренные статьей 6 настоящего Федерального закона виды бесплатной юридической помощи.</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4. Государственные юридические бюро являются юридическими лицами, созданными в форме казенных учреждений субъектов Российской Федерации.</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5. Порядок создания и деятельности государственных юридических бюро устанавливается настоящим Федеральным законом, другими федеральными законами, законами или иными нормативными правовыми актами субъектов Российской Федерации.</w:t>
      </w:r>
    </w:p>
    <w:p w:rsidR="007E51E5" w:rsidRPr="007E51E5" w:rsidRDefault="007E51E5" w:rsidP="007E51E5">
      <w:pPr>
        <w:jc w:val="both"/>
        <w:rPr>
          <w:rFonts w:ascii="Times New Roman" w:hAnsi="Times New Roman" w:cs="Times New Roman"/>
          <w:sz w:val="24"/>
          <w:szCs w:val="24"/>
        </w:rPr>
      </w:pP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Статья 18. Оказание бесплатной юридической помощи адвокатами</w:t>
      </w:r>
    </w:p>
    <w:p w:rsidR="007E51E5" w:rsidRPr="007E51E5" w:rsidRDefault="007E51E5" w:rsidP="007E51E5">
      <w:pPr>
        <w:jc w:val="both"/>
        <w:rPr>
          <w:rFonts w:ascii="Times New Roman" w:hAnsi="Times New Roman" w:cs="Times New Roman"/>
          <w:sz w:val="24"/>
          <w:szCs w:val="24"/>
        </w:rPr>
      </w:pP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1. Адвокаты участвуют в функционировании государственной системы бесплатной юридической помощи, оказывая гражданам бесплатную юридическую помощь в случаях, предусмотренных настоящим Федеральным законом и другими федеральными законами.</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2. При оказании гражданам бесплатной юридической помощи адвокаты руководствуются настоящим Федеральным законом и Федеральным законом от 31 мая 2002 года N 63-ФЗ "Об адвокатской деятельности и адвокатуре в Российской Федерации".</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3. Организация участия адвокатов в деятельности государственной системы бесплатной юридической помощи в субъекте Российской Федерации осуществляется адвокатской палатой субъекта Российской Федерации.</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 xml:space="preserve">4. </w:t>
      </w:r>
      <w:proofErr w:type="gramStart"/>
      <w:r w:rsidRPr="007E51E5">
        <w:rPr>
          <w:rFonts w:ascii="Times New Roman" w:hAnsi="Times New Roman" w:cs="Times New Roman"/>
          <w:sz w:val="24"/>
          <w:szCs w:val="24"/>
        </w:rPr>
        <w:t>Адвокатская палата субъекта Российской Федерации ежегодно не позднее 15 ноября направляет в уполномоченный орган исполнительной власти субъекта Российской Федерации список адвокатов, участвующих в деятельности государственной системы бесплатной юридической помощи, с указанием регистрационных номеров адвокатов в реестре адвокатов субъекта Российской Федерации, а также адвокатских образований, в которых адвокаты осуществляют свою профессиональную деятельность.</w:t>
      </w:r>
      <w:proofErr w:type="gramEnd"/>
      <w:r w:rsidRPr="007E51E5">
        <w:rPr>
          <w:rFonts w:ascii="Times New Roman" w:hAnsi="Times New Roman" w:cs="Times New Roman"/>
          <w:sz w:val="24"/>
          <w:szCs w:val="24"/>
        </w:rPr>
        <w:t xml:space="preserve"> Ежегодно не </w:t>
      </w:r>
      <w:r w:rsidRPr="007E51E5">
        <w:rPr>
          <w:rFonts w:ascii="Times New Roman" w:hAnsi="Times New Roman" w:cs="Times New Roman"/>
          <w:sz w:val="24"/>
          <w:szCs w:val="24"/>
        </w:rPr>
        <w:lastRenderedPageBreak/>
        <w:t>позднее 31 декабря уполномоченный орган исполнительной власти субъекта Российской Федерации опубликовывает список адвокатов, оказывающих гражданам бесплатную юридическую помощь, в средствах массовой информации и размещает этот список на своем официальном сайте в информационно-телекоммуникационной сети "Интернет" (далее - сеть "Интернет").</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5.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Форма такого соглашения утверждается уполномоченным федеральным органом исполнительной власти.</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6. Адвокаты, являющиеся участниками государственной системы бесплатной юридической помощи, оказывают гражданам бесплатную юридическую помощь на основании соглашения, заключаемого в соответствии со статьей 25 Федерального закона от 31 мая 2002 года N 63-ФЗ "Об адвокатской деятельности и адвокатуре в Российской Федерации".</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7. Адвокаты направляют в адвокатскую палату субъекта Российской Федерации отчет об оказании ими бесплатной юридической помощи в рамках государственной системы бесплатной юридической помощи. Форма отчета и сроки его представления утверждаются уполномоченным федеральным органом исполнительной власти.</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8. Адвокатская палата субъекта Российской Федерации в порядке, установленном нормативным правовым актом субъекта Российской Федерации, направляет в уполномоченный орган исполнительной власти субъекта Российской Федерации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 Форма сводного отчета утверждается уполномоченным федеральным органом исполнительной власти.</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9. Жалобы граждан на действия (бездействие) адвокатов при оказании ими бесплатной юридической помощи рассматриваются в соответствии с Федеральным законом от 31 мая 2002 года N 63-ФЗ "Об адвокатской деятельности и адвокатуре в Российской Федерации".</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10. Размер, порядок оплаты труда адвокатов, оказывающих гражданам бесплатную юридическую помощь в рамках государственной системы бесплатной юридической помощи, и компенсации их расходов на оказание такой помощи определяются законами и иными нормативными правовыми актами субъектов Российской Федерации.</w:t>
      </w:r>
    </w:p>
    <w:p w:rsidR="007E51E5" w:rsidRPr="007E51E5" w:rsidRDefault="007E51E5" w:rsidP="007E51E5">
      <w:pPr>
        <w:jc w:val="both"/>
        <w:rPr>
          <w:rFonts w:ascii="Times New Roman" w:hAnsi="Times New Roman" w:cs="Times New Roman"/>
          <w:sz w:val="24"/>
          <w:szCs w:val="24"/>
        </w:rPr>
      </w:pP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Статья 19. Оказание бесплатной юридической помощи нотариусами</w:t>
      </w:r>
    </w:p>
    <w:p w:rsidR="007E51E5" w:rsidRPr="007E51E5" w:rsidRDefault="007E51E5" w:rsidP="007E51E5">
      <w:pPr>
        <w:jc w:val="both"/>
        <w:rPr>
          <w:rFonts w:ascii="Times New Roman" w:hAnsi="Times New Roman" w:cs="Times New Roman"/>
          <w:sz w:val="24"/>
          <w:szCs w:val="24"/>
        </w:rPr>
      </w:pP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 xml:space="preserve">Нотариусы в рамках государственной системы бесплатной юридической помощи оказывают бесплатную юридическую помощь гражданам, обратившимся за совершением </w:t>
      </w:r>
      <w:r w:rsidRPr="007E51E5">
        <w:rPr>
          <w:rFonts w:ascii="Times New Roman" w:hAnsi="Times New Roman" w:cs="Times New Roman"/>
          <w:sz w:val="24"/>
          <w:szCs w:val="24"/>
        </w:rPr>
        <w:lastRenderedPageBreak/>
        <w:t>нотариальных действий, исходя из своих полномочий путем консультирования по вопросам совершения нотариальных действий в порядке, установленном законодательством Российской Федерации о нотариате.</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Статья 20. Категории граждан, имеющих право на получение бесплатной юридической помощи в рамках государственной системы бесплатной юридической помощи, и случаи оказания такой помощи</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1) заключение, изменение, расторжение, признание недействительными сделок с недвижимым имуществом, государственная регистрация прав на недвижимое имущество и сделок с ним (в случае, если квартира, жилой дом или их части являются единственным жилым помещением гражданина и его семьи);</w:t>
      </w:r>
    </w:p>
    <w:p w:rsidR="007E51E5" w:rsidRPr="007E51E5" w:rsidRDefault="007E51E5" w:rsidP="007E51E5">
      <w:pPr>
        <w:jc w:val="both"/>
        <w:rPr>
          <w:rFonts w:ascii="Times New Roman" w:hAnsi="Times New Roman" w:cs="Times New Roman"/>
          <w:sz w:val="24"/>
          <w:szCs w:val="24"/>
        </w:rPr>
      </w:pPr>
      <w:proofErr w:type="gramStart"/>
      <w:r w:rsidRPr="007E51E5">
        <w:rPr>
          <w:rFonts w:ascii="Times New Roman" w:hAnsi="Times New Roman" w:cs="Times New Roman"/>
          <w:sz w:val="24"/>
          <w:szCs w:val="24"/>
        </w:rPr>
        <w:t>2) 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расторжение и прекращение договора социального найма жилого помещения, выселение из жилого помещения (в случае, если квартира, жилой дом или их части являются</w:t>
      </w:r>
      <w:proofErr w:type="gramEnd"/>
      <w:r w:rsidRPr="007E51E5">
        <w:rPr>
          <w:rFonts w:ascii="Times New Roman" w:hAnsi="Times New Roman" w:cs="Times New Roman"/>
          <w:sz w:val="24"/>
          <w:szCs w:val="24"/>
        </w:rPr>
        <w:t xml:space="preserve">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(в ред. Федерального закона от 02.07.2013 N 167-ФЗ)</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3) признание и сохранение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4) защита прав потребителей (в части предоставления коммунальных услуг);</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5) отказ работодателя в заключени</w:t>
      </w:r>
      <w:proofErr w:type="gramStart"/>
      <w:r w:rsidRPr="007E51E5">
        <w:rPr>
          <w:rFonts w:ascii="Times New Roman" w:hAnsi="Times New Roman" w:cs="Times New Roman"/>
          <w:sz w:val="24"/>
          <w:szCs w:val="24"/>
        </w:rPr>
        <w:t>и</w:t>
      </w:r>
      <w:proofErr w:type="gramEnd"/>
      <w:r w:rsidRPr="007E51E5">
        <w:rPr>
          <w:rFonts w:ascii="Times New Roman" w:hAnsi="Times New Roman" w:cs="Times New Roman"/>
          <w:sz w:val="24"/>
          <w:szCs w:val="24"/>
        </w:rPr>
        <w:t xml:space="preserve"> трудового договора, нарушающий гарантии, установленные Трудовым кодексом Российской Федерации, восстановление на работе, взыскание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6) признание гражданина безработным и установление пособия по безработице;</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lastRenderedPageBreak/>
        <w:t>7) возмещение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(в ред. Федерального закона от 21.07.2014 N 271-ФЗ)</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8)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9) назначение, перерасчет и взыскание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(в ред. Федерального закона от 21.07.2014 N 216-ФЗ)</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10) установление и оспаривание отцовства (материнства), взыскание алиментов;</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10.1)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 xml:space="preserve">(п. 10.1 </w:t>
      </w:r>
      <w:proofErr w:type="gramStart"/>
      <w:r w:rsidRPr="007E51E5">
        <w:rPr>
          <w:rFonts w:ascii="Times New Roman" w:hAnsi="Times New Roman" w:cs="Times New Roman"/>
          <w:sz w:val="24"/>
          <w:szCs w:val="24"/>
        </w:rPr>
        <w:t>введен</w:t>
      </w:r>
      <w:proofErr w:type="gramEnd"/>
      <w:r w:rsidRPr="007E51E5">
        <w:rPr>
          <w:rFonts w:ascii="Times New Roman" w:hAnsi="Times New Roman" w:cs="Times New Roman"/>
          <w:sz w:val="24"/>
          <w:szCs w:val="24"/>
        </w:rPr>
        <w:t xml:space="preserve"> Федеральным законом от 02.07.2013 N 167-ФЗ)</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10.2) защита прав и законных интересов детей-сирот и детей, оставшихся без попечения родителей, лиц из числа детей-сирот и детей, оставшихся без попечения родителей;</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 xml:space="preserve">(п. 10.2 </w:t>
      </w:r>
      <w:proofErr w:type="gramStart"/>
      <w:r w:rsidRPr="007E51E5">
        <w:rPr>
          <w:rFonts w:ascii="Times New Roman" w:hAnsi="Times New Roman" w:cs="Times New Roman"/>
          <w:sz w:val="24"/>
          <w:szCs w:val="24"/>
        </w:rPr>
        <w:t>введен</w:t>
      </w:r>
      <w:proofErr w:type="gramEnd"/>
      <w:r w:rsidRPr="007E51E5">
        <w:rPr>
          <w:rFonts w:ascii="Times New Roman" w:hAnsi="Times New Roman" w:cs="Times New Roman"/>
          <w:sz w:val="24"/>
          <w:szCs w:val="24"/>
        </w:rPr>
        <w:t xml:space="preserve"> Федеральным законом от 02.07.2013 N 167-ФЗ)</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11) реабилитация граждан, пострадавших от политических репрессий;</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12) ограничение дееспособности;</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13) обжалование нарушений прав и свобод граждан при оказании психиатрической помощи;</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 xml:space="preserve">14) </w:t>
      </w:r>
      <w:proofErr w:type="gramStart"/>
      <w:r w:rsidRPr="007E51E5">
        <w:rPr>
          <w:rFonts w:ascii="Times New Roman" w:hAnsi="Times New Roman" w:cs="Times New Roman"/>
          <w:sz w:val="24"/>
          <w:szCs w:val="24"/>
        </w:rPr>
        <w:t>медико-социальная</w:t>
      </w:r>
      <w:proofErr w:type="gramEnd"/>
      <w:r w:rsidRPr="007E51E5">
        <w:rPr>
          <w:rFonts w:ascii="Times New Roman" w:hAnsi="Times New Roman" w:cs="Times New Roman"/>
          <w:sz w:val="24"/>
          <w:szCs w:val="24"/>
        </w:rPr>
        <w:t xml:space="preserve"> экспертиза и реабилитация инвалидов;</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15) обжалование во внесудебном порядке актов органов государственной власти, органов местного самоуправления и должностных лиц;</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16) восстановление имущественных прав, личных неимущественных прав, нарушенных в результате чрезвычайной ситуации, возмещение ущерба, причиненного вследствие чрезвычайной ситуации.</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 xml:space="preserve">(п. 16 </w:t>
      </w:r>
      <w:proofErr w:type="gramStart"/>
      <w:r w:rsidRPr="007E51E5">
        <w:rPr>
          <w:rFonts w:ascii="Times New Roman" w:hAnsi="Times New Roman" w:cs="Times New Roman"/>
          <w:sz w:val="24"/>
          <w:szCs w:val="24"/>
        </w:rPr>
        <w:t>введен</w:t>
      </w:r>
      <w:proofErr w:type="gramEnd"/>
      <w:r w:rsidRPr="007E51E5">
        <w:rPr>
          <w:rFonts w:ascii="Times New Roman" w:hAnsi="Times New Roman" w:cs="Times New Roman"/>
          <w:sz w:val="24"/>
          <w:szCs w:val="24"/>
        </w:rPr>
        <w:t xml:space="preserve"> Федеральным законом от 21.07.2014 N 271-ФЗ)</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 xml:space="preserve">3. Государственные юридические бюро и адвокаты, являющиеся участниками государственной системы бесплатной юридической помощи, представляют в судах, государственных и муниципальных органах, организациях интересы граждан, имеющих </w:t>
      </w:r>
      <w:r w:rsidRPr="007E51E5">
        <w:rPr>
          <w:rFonts w:ascii="Times New Roman" w:hAnsi="Times New Roman" w:cs="Times New Roman"/>
          <w:sz w:val="24"/>
          <w:szCs w:val="24"/>
        </w:rPr>
        <w:lastRenderedPageBreak/>
        <w:t>право на получение бесплатной юридической помощи в рамках государственной системы бесплатной юридической помощи, если они являются:</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1) истцами и ответчиками при рассмотрении судами дел о:</w:t>
      </w:r>
    </w:p>
    <w:p w:rsidR="007E51E5" w:rsidRPr="007E51E5" w:rsidRDefault="007E51E5" w:rsidP="007E51E5">
      <w:pPr>
        <w:jc w:val="both"/>
        <w:rPr>
          <w:rFonts w:ascii="Times New Roman" w:hAnsi="Times New Roman" w:cs="Times New Roman"/>
          <w:sz w:val="24"/>
          <w:szCs w:val="24"/>
        </w:rPr>
      </w:pPr>
      <w:proofErr w:type="gramStart"/>
      <w:r w:rsidRPr="007E51E5">
        <w:rPr>
          <w:rFonts w:ascii="Times New Roman" w:hAnsi="Times New Roman" w:cs="Times New Roman"/>
          <w:sz w:val="24"/>
          <w:szCs w:val="24"/>
        </w:rPr>
        <w:t>а) расторжении, признании недействительными сделок с недвижимым имуществом, о государственной регистрации прав на недвижимое имущество и сделок с ним и об отказе в государственной регистрации таких прав (в случае, если квартира, жилой дом или их части являются единственным жилым помещением гражданина и его семьи);</w:t>
      </w:r>
      <w:proofErr w:type="gramEnd"/>
    </w:p>
    <w:p w:rsidR="007E51E5" w:rsidRPr="007E51E5" w:rsidRDefault="007E51E5" w:rsidP="007E51E5">
      <w:pPr>
        <w:jc w:val="both"/>
        <w:rPr>
          <w:rFonts w:ascii="Times New Roman" w:hAnsi="Times New Roman" w:cs="Times New Roman"/>
          <w:sz w:val="24"/>
          <w:szCs w:val="24"/>
        </w:rPr>
      </w:pPr>
      <w:proofErr w:type="gramStart"/>
      <w:r w:rsidRPr="007E51E5">
        <w:rPr>
          <w:rFonts w:ascii="Times New Roman" w:hAnsi="Times New Roman" w:cs="Times New Roman"/>
          <w:sz w:val="24"/>
          <w:szCs w:val="24"/>
        </w:rPr>
        <w:t>б) признании права на жилое помещение, предоставлении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в том числе принятых на воспитание в семьи, лиц из числа детей-сирот и детей, оставшихся без попечения родителей, расторжении и прекращении договора социального найма жилого помещения, выселении из жилого помещения (в случае</w:t>
      </w:r>
      <w:proofErr w:type="gramEnd"/>
      <w:r w:rsidRPr="007E51E5">
        <w:rPr>
          <w:rFonts w:ascii="Times New Roman" w:hAnsi="Times New Roman" w:cs="Times New Roman"/>
          <w:sz w:val="24"/>
          <w:szCs w:val="24"/>
        </w:rPr>
        <w:t>,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(в ред. Федерального закона от 02.07.2013 N 167-ФЗ)</w:t>
      </w:r>
    </w:p>
    <w:p w:rsidR="007E51E5" w:rsidRPr="007E51E5" w:rsidRDefault="007E51E5" w:rsidP="007E51E5">
      <w:pPr>
        <w:jc w:val="both"/>
        <w:rPr>
          <w:rFonts w:ascii="Times New Roman" w:hAnsi="Times New Roman" w:cs="Times New Roman"/>
          <w:sz w:val="24"/>
          <w:szCs w:val="24"/>
        </w:rPr>
      </w:pPr>
      <w:proofErr w:type="gramStart"/>
      <w:r w:rsidRPr="007E51E5">
        <w:rPr>
          <w:rFonts w:ascii="Times New Roman" w:hAnsi="Times New Roman" w:cs="Times New Roman"/>
          <w:sz w:val="24"/>
          <w:szCs w:val="24"/>
        </w:rPr>
        <w:t>в) признании и сохранении права собственности на земельный участок, права постоянного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roofErr w:type="gramEnd"/>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2) истцами (заявителями) при рассмотрении судами дел:</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а) о взыскании алиментов;</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б) 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(в ред. Федерального закона от 21.07.2014 N 271-ФЗ)</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в) об установлении усыновления, опеки или попечительства в отношении детей-сирот и детей, оставшихся без попечения родителей, о заключении договора об осуществлении опеки или попечительства над такими детьми;</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г) об обеспечении мер государственной поддержки детям-инвалидам, детям-сиротам, детям, оставшимся без попечения родителей, лицам из числа детей-сирот и детей, оставшихся без попечения родителей;</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(п. 2 в ред. Федерального закона от 02.07.2013 N 167-ФЗ)</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lastRenderedPageBreak/>
        <w:t>3) гражданами, в отношении которых судом рассматривается заявление о признании их недееспособными;</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4) гражданами, пострадавшими от политических репрессий, - по вопросам, связанным с реабилитацией;</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5)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6) гражданами, пострадавшими от чрезвычайной ситуации, - по вопросам, связанным с восстановлением имущественных прав, личных неимущественных прав, нарушенных в результате чрезвычайной ситуации, возмещением ущерба, причиненного вследствие чрезвычайной ситуации.</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 xml:space="preserve">(п. 6 </w:t>
      </w:r>
      <w:proofErr w:type="gramStart"/>
      <w:r w:rsidRPr="007E51E5">
        <w:rPr>
          <w:rFonts w:ascii="Times New Roman" w:hAnsi="Times New Roman" w:cs="Times New Roman"/>
          <w:sz w:val="24"/>
          <w:szCs w:val="24"/>
        </w:rPr>
        <w:t>введен</w:t>
      </w:r>
      <w:proofErr w:type="gramEnd"/>
      <w:r w:rsidRPr="007E51E5">
        <w:rPr>
          <w:rFonts w:ascii="Times New Roman" w:hAnsi="Times New Roman" w:cs="Times New Roman"/>
          <w:sz w:val="24"/>
          <w:szCs w:val="24"/>
        </w:rPr>
        <w:t xml:space="preserve"> Федеральным законом от 21.07.2014 N 271-ФЗ)</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4. Порядок, условия и организационно-правовое обеспечение реализации права на получение бесплатной юридической помощи гражданами, пострадавшими в результате чрезвычайной ситуации, в рамках государственной системы бесплатной юридической помощи регулируются настоящим Федеральным законом,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Статья 21. Оказание бесплатной юридической помощи в рамках государственной системы бесплатной юридической помощи</w:t>
      </w:r>
    </w:p>
    <w:p w:rsidR="007E51E5" w:rsidRPr="007E51E5" w:rsidRDefault="007E51E5" w:rsidP="007E51E5">
      <w:pPr>
        <w:jc w:val="both"/>
        <w:rPr>
          <w:rFonts w:ascii="Times New Roman" w:hAnsi="Times New Roman" w:cs="Times New Roman"/>
          <w:sz w:val="24"/>
          <w:szCs w:val="24"/>
        </w:rPr>
      </w:pP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1. В случаях, предусмотренных частью 2 статьи 20 настоящего Федерального закона, бесплатная юридическая помощь в рамках государственной системы бесплатной юридической помощи оказывается гражданину, обратившемуся за такой помощью:</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1) по вопросу, имеющему правовой характер;</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2) по вопросу, который не получил ранее разрешения вступившим в законную силу судебным постановлением, принятым по спору между теми же сторонами, о том же предмете и по тем же основаниям:</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а) решением (приговором) суда;</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б) определением суда о прекращении производства по делу в связи с принятием отказа истца от иска;</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в) определением суда о прекращении производства по делу в связи с утверждением мирового соглашения;</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3) по вопросу, по которому не имеется принятое по спору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решения третейского суда.</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lastRenderedPageBreak/>
        <w:t>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1) обратился за бесплатной юридической помощью по вопросу, не имеющему правового характера;</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2)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3)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законодательством Российской Федерации препятствий к обращению в суд, государственный или муниципальный орган, организацию.</w:t>
      </w:r>
    </w:p>
    <w:p w:rsidR="007E51E5" w:rsidRPr="007E51E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3. Если государственное юридическое бюро или адвокат, являющиеся участниками государственной системы бесплатной юридической помощи, принимают решение о невозможности оказания бесплатной юридической помощи гражданину, имеющему право на получение такой помощи в рамках государственной системы бесплатной юридической помощи, ему выдается соответствующее заключение в случаях, предусмотренных частью 2 настоящей статьи.</w:t>
      </w:r>
    </w:p>
    <w:p w:rsidR="00C81215" w:rsidRDefault="007E51E5" w:rsidP="007E51E5">
      <w:pPr>
        <w:jc w:val="both"/>
        <w:rPr>
          <w:rFonts w:ascii="Times New Roman" w:hAnsi="Times New Roman" w:cs="Times New Roman"/>
          <w:sz w:val="24"/>
          <w:szCs w:val="24"/>
        </w:rPr>
      </w:pPr>
      <w:r w:rsidRPr="007E51E5">
        <w:rPr>
          <w:rFonts w:ascii="Times New Roman" w:hAnsi="Times New Roman" w:cs="Times New Roman"/>
          <w:sz w:val="24"/>
          <w:szCs w:val="24"/>
        </w:rPr>
        <w:t>4. Государственные юридические бюро и адвокаты, являющиеся участниками государственной системы бесплатной юридической помощи, не оказывают бесплатную юридическую помощь гражданину, если прокурор в соответствии с федеральным законом обратился в суд с заявлением в защиту прав, свобод и законных интересов этого гражданина.</w:t>
      </w:r>
    </w:p>
    <w:p w:rsidR="00C81215" w:rsidRDefault="00C81215">
      <w:pPr>
        <w:rPr>
          <w:rFonts w:ascii="Times New Roman" w:hAnsi="Times New Roman" w:cs="Times New Roman"/>
          <w:sz w:val="24"/>
          <w:szCs w:val="24"/>
        </w:rPr>
      </w:pPr>
      <w:r>
        <w:rPr>
          <w:rFonts w:ascii="Times New Roman" w:hAnsi="Times New Roman" w:cs="Times New Roman"/>
          <w:sz w:val="24"/>
          <w:szCs w:val="24"/>
        </w:rPr>
        <w:br w:type="page"/>
      </w:r>
    </w:p>
    <w:p w:rsidR="00C81215" w:rsidRPr="008F0016" w:rsidRDefault="00C81215" w:rsidP="00C81215">
      <w:pPr>
        <w:pStyle w:val="ConsPlusTitle"/>
        <w:jc w:val="center"/>
        <w:rPr>
          <w:sz w:val="16"/>
          <w:szCs w:val="16"/>
        </w:rPr>
      </w:pPr>
      <w:r w:rsidRPr="008F0016">
        <w:rPr>
          <w:sz w:val="16"/>
          <w:szCs w:val="16"/>
        </w:rPr>
        <w:lastRenderedPageBreak/>
        <w:t>РОССИЙСКАЯ ФЕДЕРАЦИЯ</w:t>
      </w:r>
    </w:p>
    <w:p w:rsidR="00C81215" w:rsidRPr="008F0016" w:rsidRDefault="00C81215" w:rsidP="00C81215">
      <w:pPr>
        <w:pStyle w:val="ConsPlusTitle"/>
        <w:jc w:val="center"/>
        <w:rPr>
          <w:sz w:val="16"/>
          <w:szCs w:val="16"/>
        </w:rPr>
      </w:pPr>
    </w:p>
    <w:p w:rsidR="00C81215" w:rsidRPr="008F0016" w:rsidRDefault="00C81215" w:rsidP="00C81215">
      <w:pPr>
        <w:pStyle w:val="ConsPlusTitle"/>
        <w:jc w:val="center"/>
        <w:rPr>
          <w:sz w:val="16"/>
          <w:szCs w:val="16"/>
        </w:rPr>
      </w:pPr>
      <w:r w:rsidRPr="008F0016">
        <w:rPr>
          <w:sz w:val="16"/>
          <w:szCs w:val="16"/>
        </w:rPr>
        <w:t>ЗАКОН</w:t>
      </w:r>
    </w:p>
    <w:p w:rsidR="00C81215" w:rsidRPr="008F0016" w:rsidRDefault="00C81215" w:rsidP="00C81215">
      <w:pPr>
        <w:pStyle w:val="ConsPlusTitle"/>
        <w:jc w:val="center"/>
        <w:rPr>
          <w:sz w:val="16"/>
          <w:szCs w:val="16"/>
        </w:rPr>
      </w:pPr>
      <w:r w:rsidRPr="008F0016">
        <w:rPr>
          <w:sz w:val="16"/>
          <w:szCs w:val="16"/>
        </w:rPr>
        <w:t>САРАТОВСКОЙ ОБЛАСТИ</w:t>
      </w:r>
    </w:p>
    <w:p w:rsidR="00C81215" w:rsidRPr="008F0016" w:rsidRDefault="00C81215" w:rsidP="00C81215">
      <w:pPr>
        <w:pStyle w:val="ConsPlusTitle"/>
        <w:jc w:val="center"/>
        <w:rPr>
          <w:sz w:val="16"/>
          <w:szCs w:val="16"/>
        </w:rPr>
      </w:pPr>
    </w:p>
    <w:p w:rsidR="00C81215" w:rsidRPr="008F0016" w:rsidRDefault="00C81215" w:rsidP="00C81215">
      <w:pPr>
        <w:pStyle w:val="ConsPlusTitle"/>
        <w:jc w:val="center"/>
        <w:rPr>
          <w:sz w:val="16"/>
          <w:szCs w:val="16"/>
        </w:rPr>
      </w:pPr>
      <w:r w:rsidRPr="008F0016">
        <w:rPr>
          <w:sz w:val="16"/>
          <w:szCs w:val="16"/>
        </w:rPr>
        <w:t>ОБ ОКАЗАНИИ БЕСПЛАТНОЙ ЮРИДИЧЕСКОЙ ПОМОЩИ</w:t>
      </w:r>
    </w:p>
    <w:p w:rsidR="00C81215" w:rsidRPr="008F0016" w:rsidRDefault="00C81215" w:rsidP="00C81215">
      <w:pPr>
        <w:pStyle w:val="ConsPlusTitle"/>
        <w:jc w:val="center"/>
        <w:rPr>
          <w:sz w:val="16"/>
          <w:szCs w:val="16"/>
        </w:rPr>
      </w:pPr>
      <w:r w:rsidRPr="008F0016">
        <w:rPr>
          <w:sz w:val="16"/>
          <w:szCs w:val="16"/>
        </w:rPr>
        <w:t>В САРАТОВСКОЙ ОБЛАСТИ</w:t>
      </w:r>
    </w:p>
    <w:p w:rsidR="00C81215" w:rsidRPr="008F0016" w:rsidRDefault="00C81215" w:rsidP="00C81215">
      <w:pPr>
        <w:pStyle w:val="ConsPlusNormal"/>
        <w:jc w:val="both"/>
        <w:rPr>
          <w:sz w:val="16"/>
          <w:szCs w:val="16"/>
        </w:rPr>
      </w:pPr>
    </w:p>
    <w:p w:rsidR="00C81215" w:rsidRPr="008F0016" w:rsidRDefault="00C81215" w:rsidP="00C81215">
      <w:pPr>
        <w:pStyle w:val="ConsPlusNormal"/>
        <w:jc w:val="right"/>
        <w:rPr>
          <w:sz w:val="16"/>
          <w:szCs w:val="16"/>
        </w:rPr>
      </w:pPr>
      <w:proofErr w:type="gramStart"/>
      <w:r w:rsidRPr="008F0016">
        <w:rPr>
          <w:sz w:val="16"/>
          <w:szCs w:val="16"/>
        </w:rPr>
        <w:t>Принят</w:t>
      </w:r>
      <w:proofErr w:type="gramEnd"/>
    </w:p>
    <w:p w:rsidR="00C81215" w:rsidRPr="008F0016" w:rsidRDefault="00C81215" w:rsidP="00C81215">
      <w:pPr>
        <w:pStyle w:val="ConsPlusNormal"/>
        <w:jc w:val="right"/>
        <w:rPr>
          <w:sz w:val="16"/>
          <w:szCs w:val="16"/>
        </w:rPr>
      </w:pPr>
      <w:r w:rsidRPr="008F0016">
        <w:rPr>
          <w:sz w:val="16"/>
          <w:szCs w:val="16"/>
        </w:rPr>
        <w:t>Саратовской областной Думой</w:t>
      </w:r>
    </w:p>
    <w:p w:rsidR="00C81215" w:rsidRPr="008F0016" w:rsidRDefault="00C81215" w:rsidP="00C81215">
      <w:pPr>
        <w:pStyle w:val="ConsPlusNormal"/>
        <w:jc w:val="right"/>
        <w:rPr>
          <w:sz w:val="16"/>
          <w:szCs w:val="16"/>
        </w:rPr>
      </w:pPr>
      <w:r w:rsidRPr="008F0016">
        <w:rPr>
          <w:sz w:val="16"/>
          <w:szCs w:val="16"/>
        </w:rPr>
        <w:t>18 апреля 2012 года</w:t>
      </w:r>
    </w:p>
    <w:p w:rsidR="00C81215" w:rsidRPr="008F0016" w:rsidRDefault="00C81215" w:rsidP="00C81215">
      <w:pPr>
        <w:pStyle w:val="ConsPlusTitle"/>
        <w:ind w:firstLine="540"/>
        <w:jc w:val="center"/>
        <w:outlineLvl w:val="0"/>
        <w:rPr>
          <w:color w:val="1F497D" w:themeColor="text2"/>
          <w:sz w:val="28"/>
          <w:szCs w:val="28"/>
        </w:rPr>
      </w:pPr>
      <w:r w:rsidRPr="008F0016">
        <w:rPr>
          <w:color w:val="1F497D" w:themeColor="text2"/>
          <w:sz w:val="28"/>
          <w:szCs w:val="28"/>
        </w:rPr>
        <w:t>ОКАЗАНИЕ ПОМОЩИ</w:t>
      </w:r>
    </w:p>
    <w:p w:rsidR="00C81215" w:rsidRDefault="00C81215" w:rsidP="00C81215">
      <w:pPr>
        <w:pStyle w:val="ConsPlusTitle"/>
        <w:ind w:firstLine="540"/>
        <w:jc w:val="both"/>
        <w:outlineLvl w:val="0"/>
      </w:pPr>
    </w:p>
    <w:p w:rsidR="00C81215" w:rsidRDefault="00C81215" w:rsidP="00C81215">
      <w:pPr>
        <w:pStyle w:val="ConsPlusTitle"/>
        <w:ind w:firstLine="540"/>
        <w:jc w:val="both"/>
        <w:outlineLvl w:val="0"/>
      </w:pPr>
      <w:r>
        <w:t>Статья 2. Оказание бесплатной юридической помощи в рамках государственной системы бесплатной юридической помощи на территории области</w:t>
      </w:r>
    </w:p>
    <w:p w:rsidR="00C81215" w:rsidRDefault="00C81215" w:rsidP="00C81215">
      <w:pPr>
        <w:pStyle w:val="ConsPlusNormal"/>
        <w:jc w:val="both"/>
      </w:pPr>
    </w:p>
    <w:p w:rsidR="00C81215" w:rsidRDefault="00C81215" w:rsidP="00C81215">
      <w:pPr>
        <w:pStyle w:val="ConsPlusNormal"/>
        <w:ind w:firstLine="540"/>
        <w:jc w:val="both"/>
      </w:pPr>
      <w:r>
        <w:t>1. Оказание гражданам бесплатной юридической помощи в виде правового консультирования в устной и письменной форме по вопросам, относящимся к своей компетенции, в порядке, установленном законодательством Российской Федерации для рассмотрения обращений граждан, является одним из приоритетных направлений деятельности органов исполнительной власти области и подведомственных им учреждений.</w:t>
      </w:r>
    </w:p>
    <w:p w:rsidR="00C81215" w:rsidRDefault="00C81215" w:rsidP="00C81215">
      <w:pPr>
        <w:pStyle w:val="ConsPlusNormal"/>
        <w:spacing w:before="220"/>
        <w:ind w:firstLine="540"/>
        <w:jc w:val="both"/>
      </w:pPr>
      <w:r>
        <w:t>2. Для обеспечения функционирования государственной системы бесплатной юридической помощи, а также для оказания гражданам бесплатной юридической помощи на территории области создаются государственные юридические бюро. На государственные юридические бюро также возлагаются обязанности по правовому информированию и правовому просвещению населения, в том числе по правовому информированию граждан, имеющих право на бесплатную юридическую помощь.</w:t>
      </w:r>
    </w:p>
    <w:p w:rsidR="00C81215" w:rsidRDefault="00C81215" w:rsidP="00C81215">
      <w:pPr>
        <w:pStyle w:val="ConsPlusNormal"/>
        <w:spacing w:before="220"/>
        <w:ind w:firstLine="540"/>
        <w:jc w:val="both"/>
      </w:pPr>
      <w:r>
        <w:t>3. Порядок деятельности государственных юридических бюро устанавливается Правительством области в соответствии с федеральным законодательством.</w:t>
      </w:r>
    </w:p>
    <w:p w:rsidR="00C81215" w:rsidRDefault="00C81215" w:rsidP="00C81215">
      <w:pPr>
        <w:pStyle w:val="ConsPlusNormal"/>
        <w:spacing w:before="220"/>
        <w:ind w:firstLine="540"/>
        <w:jc w:val="both"/>
      </w:pPr>
      <w:r>
        <w:t>4. Перечень населенных пунктов, в которых действуют государственные юридические бюро (их филиалы, иные структурные подразделения), утверждается уполномоченным органом.</w:t>
      </w:r>
    </w:p>
    <w:p w:rsidR="00C81215" w:rsidRDefault="00C81215" w:rsidP="00C81215">
      <w:pPr>
        <w:pStyle w:val="ConsPlusNormal"/>
        <w:spacing w:before="220"/>
        <w:ind w:firstLine="540"/>
        <w:jc w:val="both"/>
      </w:pPr>
      <w:r>
        <w:t xml:space="preserve">На территории области, за исключением населенных пунктов, в которых действуют государственные юридические бюро (их филиалы, иные структурные подразделения), все виды бесплатной юридической помощи гражданам, указанным в </w:t>
      </w:r>
      <w:hyperlink r:id="rId5" w:history="1">
        <w:r>
          <w:rPr>
            <w:color w:val="0000FF"/>
          </w:rPr>
          <w:t>части 1 статьи 20</w:t>
        </w:r>
      </w:hyperlink>
      <w:r>
        <w:t xml:space="preserve"> Федерального закона и </w:t>
      </w:r>
      <w:hyperlink w:anchor="P98" w:history="1">
        <w:r>
          <w:rPr>
            <w:color w:val="0000FF"/>
          </w:rPr>
          <w:t>статье 3</w:t>
        </w:r>
      </w:hyperlink>
      <w:r>
        <w:t xml:space="preserve"> настоящего Закона, оказывают адвокаты.</w:t>
      </w:r>
    </w:p>
    <w:p w:rsidR="00C81215" w:rsidRDefault="00C81215" w:rsidP="00C81215">
      <w:pPr>
        <w:pStyle w:val="ConsPlusTitle"/>
        <w:ind w:firstLine="540"/>
        <w:jc w:val="both"/>
        <w:outlineLvl w:val="0"/>
      </w:pPr>
    </w:p>
    <w:p w:rsidR="00C81215" w:rsidRPr="008F0016" w:rsidRDefault="00C81215" w:rsidP="00C81215">
      <w:pPr>
        <w:pStyle w:val="ConsPlusTitle"/>
        <w:ind w:firstLine="540"/>
        <w:jc w:val="center"/>
        <w:outlineLvl w:val="0"/>
        <w:rPr>
          <w:color w:val="1F497D" w:themeColor="text2"/>
          <w:sz w:val="28"/>
          <w:szCs w:val="28"/>
        </w:rPr>
      </w:pPr>
      <w:r w:rsidRPr="008F0016">
        <w:rPr>
          <w:color w:val="1F497D" w:themeColor="text2"/>
          <w:sz w:val="28"/>
          <w:szCs w:val="28"/>
        </w:rPr>
        <w:t>СЛУЧАИ ОКАЗАНИЯ ПОМОЩИ</w:t>
      </w:r>
    </w:p>
    <w:p w:rsidR="00C81215" w:rsidRDefault="00C81215" w:rsidP="00C81215">
      <w:pPr>
        <w:pStyle w:val="ConsPlusTitle"/>
        <w:ind w:firstLine="540"/>
        <w:jc w:val="both"/>
        <w:outlineLvl w:val="0"/>
      </w:pPr>
    </w:p>
    <w:p w:rsidR="00C81215" w:rsidRDefault="00C81215" w:rsidP="00C81215">
      <w:pPr>
        <w:pStyle w:val="ConsPlusTitle"/>
        <w:ind w:firstLine="540"/>
        <w:jc w:val="both"/>
        <w:outlineLvl w:val="0"/>
      </w:pPr>
      <w:r>
        <w:t>Статья 2.1. Категории граждан Российской Федерации, имеющих право на получение бесплатной юридической помощи на территории области в рамках государственной системы бесплатной юридической помощи, и случаи оказания такой помощи</w:t>
      </w:r>
    </w:p>
    <w:p w:rsidR="00C81215" w:rsidRDefault="00C81215" w:rsidP="00C81215">
      <w:pPr>
        <w:pStyle w:val="ConsPlusNormal"/>
        <w:jc w:val="both"/>
      </w:pPr>
      <w:r>
        <w:t xml:space="preserve">(в ред. </w:t>
      </w:r>
      <w:hyperlink r:id="rId6" w:history="1">
        <w:r>
          <w:rPr>
            <w:color w:val="0000FF"/>
          </w:rPr>
          <w:t>Закона</w:t>
        </w:r>
      </w:hyperlink>
      <w:r>
        <w:t xml:space="preserve"> Саратовской области от 28.02.2018 N 10-ЗСО)</w:t>
      </w:r>
    </w:p>
    <w:p w:rsidR="00C81215" w:rsidRDefault="00C81215" w:rsidP="00C81215">
      <w:pPr>
        <w:pStyle w:val="ConsPlusNormal"/>
        <w:ind w:firstLine="540"/>
        <w:jc w:val="both"/>
      </w:pPr>
      <w:r>
        <w:t>(</w:t>
      </w:r>
      <w:proofErr w:type="gramStart"/>
      <w:r>
        <w:t>введена</w:t>
      </w:r>
      <w:proofErr w:type="gramEnd"/>
      <w:r>
        <w:t xml:space="preserve"> </w:t>
      </w:r>
      <w:hyperlink r:id="rId7" w:history="1">
        <w:r>
          <w:rPr>
            <w:color w:val="0000FF"/>
          </w:rPr>
          <w:t>Законом</w:t>
        </w:r>
      </w:hyperlink>
      <w:r>
        <w:t xml:space="preserve"> Саратовской области от 29.10.2014 N 129-ЗСО)</w:t>
      </w:r>
    </w:p>
    <w:p w:rsidR="00C81215" w:rsidRDefault="00C81215" w:rsidP="00C81215">
      <w:pPr>
        <w:pStyle w:val="ConsPlusNormal"/>
        <w:jc w:val="both"/>
      </w:pPr>
    </w:p>
    <w:p w:rsidR="00C81215" w:rsidRDefault="00C81215" w:rsidP="00C81215">
      <w:pPr>
        <w:pStyle w:val="ConsPlusNormal"/>
        <w:ind w:firstLine="540"/>
        <w:jc w:val="both"/>
      </w:pPr>
      <w:r>
        <w:t xml:space="preserve">1.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w:t>
      </w:r>
      <w:r w:rsidRPr="007F56FF">
        <w:rPr>
          <w:b/>
          <w:sz w:val="28"/>
          <w:szCs w:val="28"/>
        </w:rPr>
        <w:t>в следующих случаях</w:t>
      </w:r>
      <w:r>
        <w:t>:</w:t>
      </w:r>
    </w:p>
    <w:p w:rsidR="00C81215" w:rsidRDefault="00C81215" w:rsidP="00C81215">
      <w:pPr>
        <w:pStyle w:val="ConsPlusNormal"/>
        <w:spacing w:before="220"/>
        <w:ind w:firstLine="540"/>
        <w:jc w:val="both"/>
      </w:pPr>
      <w:r>
        <w:t xml:space="preserve">1) заключение, изменение, расторжение, признание </w:t>
      </w:r>
      <w:proofErr w:type="gramStart"/>
      <w:r>
        <w:t>недействительными</w:t>
      </w:r>
      <w:proofErr w:type="gramEnd"/>
      <w:r>
        <w:t xml:space="preserve"> сделок с недвижимым имуществом, государственная регистрация прав на недвижимое имущество и </w:t>
      </w:r>
      <w:r>
        <w:lastRenderedPageBreak/>
        <w:t>сделок с ним;</w:t>
      </w:r>
    </w:p>
    <w:p w:rsidR="00C81215" w:rsidRDefault="00C81215" w:rsidP="00C81215">
      <w:pPr>
        <w:pStyle w:val="ConsPlusNormal"/>
        <w:spacing w:before="220"/>
        <w:ind w:firstLine="540"/>
        <w:jc w:val="both"/>
      </w:pPr>
      <w:proofErr w:type="gramStart"/>
      <w:r>
        <w:t>2) 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расторжение и прекращение договора социального найма жилого помещения, выселение из жилого помещения, расторжение и прекращение договора найма специализированного жилого помещения, предназначенного для</w:t>
      </w:r>
      <w:proofErr w:type="gramEnd"/>
      <w:r>
        <w:t xml:space="preserve">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C81215" w:rsidRDefault="00C81215" w:rsidP="00C81215">
      <w:pPr>
        <w:pStyle w:val="ConsPlusNormal"/>
        <w:spacing w:before="220"/>
        <w:ind w:firstLine="540"/>
        <w:jc w:val="both"/>
      </w:pPr>
      <w:r>
        <w:t>3) признание и сохранение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w:t>
      </w:r>
    </w:p>
    <w:p w:rsidR="00C81215" w:rsidRDefault="00C81215" w:rsidP="00C81215">
      <w:pPr>
        <w:pStyle w:val="ConsPlusNormal"/>
        <w:spacing w:before="220"/>
        <w:ind w:firstLine="540"/>
        <w:jc w:val="both"/>
      </w:pPr>
      <w:r>
        <w:t>4) защита прав потребителей (в части предоставления коммунальных и медицинских услуг);</w:t>
      </w:r>
    </w:p>
    <w:p w:rsidR="00C81215" w:rsidRDefault="00C81215" w:rsidP="00C81215">
      <w:pPr>
        <w:pStyle w:val="ConsPlusNormal"/>
        <w:spacing w:before="220"/>
        <w:ind w:firstLine="540"/>
        <w:jc w:val="both"/>
      </w:pPr>
      <w:r>
        <w:t>5) отказ работодателя в заключени</w:t>
      </w:r>
      <w:proofErr w:type="gramStart"/>
      <w:r>
        <w:t>и</w:t>
      </w:r>
      <w:proofErr w:type="gramEnd"/>
      <w:r>
        <w:t xml:space="preserve"> трудового договора, нарушающий гарантии, установленные Трудовым </w:t>
      </w:r>
      <w:hyperlink r:id="rId8" w:history="1">
        <w:r>
          <w:rPr>
            <w:color w:val="0000FF"/>
          </w:rPr>
          <w:t>кодексом</w:t>
        </w:r>
      </w:hyperlink>
      <w:r>
        <w:t xml:space="preserve"> Российской Федерации, восстановление на работе, взыскание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rsidR="00C81215" w:rsidRDefault="00C81215" w:rsidP="00C81215">
      <w:pPr>
        <w:pStyle w:val="ConsPlusNormal"/>
        <w:spacing w:before="220"/>
        <w:ind w:firstLine="540"/>
        <w:jc w:val="both"/>
      </w:pPr>
      <w:r>
        <w:t>6) признание гражданина безработным и установление пособия по безработице;</w:t>
      </w:r>
    </w:p>
    <w:p w:rsidR="00C81215" w:rsidRDefault="00C81215" w:rsidP="00C81215">
      <w:pPr>
        <w:pStyle w:val="ConsPlusNormal"/>
        <w:spacing w:before="220"/>
        <w:ind w:firstLine="540"/>
        <w:jc w:val="both"/>
      </w:pPr>
      <w:r>
        <w:t>7) возмещение вреда, причиненного смертью кормильца, увечьем или иным повреждением здоровья;</w:t>
      </w:r>
    </w:p>
    <w:p w:rsidR="00C81215" w:rsidRDefault="00C81215" w:rsidP="00C81215">
      <w:pPr>
        <w:pStyle w:val="ConsPlusNormal"/>
        <w:spacing w:before="220"/>
        <w:ind w:firstLine="540"/>
        <w:jc w:val="both"/>
      </w:pPr>
      <w:r>
        <w:t>8)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p>
    <w:p w:rsidR="00C81215" w:rsidRDefault="00C81215" w:rsidP="00C81215">
      <w:pPr>
        <w:pStyle w:val="ConsPlusNormal"/>
        <w:spacing w:before="220"/>
        <w:ind w:firstLine="540"/>
        <w:jc w:val="both"/>
      </w:pPr>
      <w:r>
        <w:t>9) назначение, перерасчет и взыскание страховых пенсий по старости,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rsidR="00C81215" w:rsidRDefault="00C81215" w:rsidP="00C81215">
      <w:pPr>
        <w:pStyle w:val="ConsPlusNormal"/>
        <w:jc w:val="both"/>
      </w:pPr>
      <w:r>
        <w:t xml:space="preserve">(в ред. </w:t>
      </w:r>
      <w:hyperlink r:id="rId9" w:history="1">
        <w:r>
          <w:rPr>
            <w:color w:val="0000FF"/>
          </w:rPr>
          <w:t>Закона</w:t>
        </w:r>
      </w:hyperlink>
      <w:r>
        <w:t xml:space="preserve"> Саратовской области от 28.03.2016 N 27-ЗСО)</w:t>
      </w:r>
    </w:p>
    <w:p w:rsidR="00C81215" w:rsidRDefault="00C81215" w:rsidP="00C81215">
      <w:pPr>
        <w:pStyle w:val="ConsPlusNormal"/>
        <w:spacing w:before="220"/>
        <w:ind w:firstLine="540"/>
        <w:jc w:val="both"/>
      </w:pPr>
      <w:r>
        <w:t>10) установление и оспаривание отцовства (материнства), взыскание алиментов;</w:t>
      </w:r>
    </w:p>
    <w:p w:rsidR="00C81215" w:rsidRDefault="00C81215" w:rsidP="00C81215">
      <w:pPr>
        <w:pStyle w:val="ConsPlusNormal"/>
        <w:spacing w:before="220"/>
        <w:ind w:firstLine="540"/>
        <w:jc w:val="both"/>
      </w:pPr>
      <w:r>
        <w:t>11)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w:t>
      </w:r>
    </w:p>
    <w:p w:rsidR="00C81215" w:rsidRDefault="00C81215" w:rsidP="00C81215">
      <w:pPr>
        <w:pStyle w:val="ConsPlusNormal"/>
        <w:spacing w:before="220"/>
        <w:ind w:firstLine="540"/>
        <w:jc w:val="both"/>
      </w:pPr>
      <w:r>
        <w:t>12) защита прав и законных интересов детей-сирот и детей, оставшихся без попечения родителей, лиц из числа детей-сирот и детей, оставшихся без попечения родителей;</w:t>
      </w:r>
    </w:p>
    <w:p w:rsidR="00C81215" w:rsidRDefault="00C81215" w:rsidP="00C81215">
      <w:pPr>
        <w:pStyle w:val="ConsPlusNormal"/>
        <w:spacing w:before="220"/>
        <w:ind w:firstLine="540"/>
        <w:jc w:val="both"/>
      </w:pPr>
      <w:r>
        <w:t>13) реабилитация граждан, пострадавших от политических репрессий;</w:t>
      </w:r>
    </w:p>
    <w:p w:rsidR="00C81215" w:rsidRDefault="00C81215" w:rsidP="00C81215">
      <w:pPr>
        <w:pStyle w:val="ConsPlusNormal"/>
        <w:spacing w:before="220"/>
        <w:ind w:firstLine="540"/>
        <w:jc w:val="both"/>
      </w:pPr>
      <w:r>
        <w:t>14) ограничение дееспособности;</w:t>
      </w:r>
    </w:p>
    <w:p w:rsidR="00C81215" w:rsidRDefault="00C81215" w:rsidP="00C81215">
      <w:pPr>
        <w:pStyle w:val="ConsPlusNormal"/>
        <w:spacing w:before="220"/>
        <w:ind w:firstLine="540"/>
        <w:jc w:val="both"/>
      </w:pPr>
      <w:r>
        <w:t>15) обжалование нарушений прав и свобод граждан при оказании психиатрической помощи;</w:t>
      </w:r>
    </w:p>
    <w:p w:rsidR="00C81215" w:rsidRDefault="00C81215" w:rsidP="00C81215">
      <w:pPr>
        <w:pStyle w:val="ConsPlusNormal"/>
        <w:spacing w:before="220"/>
        <w:ind w:firstLine="540"/>
        <w:jc w:val="both"/>
      </w:pPr>
      <w:r>
        <w:t xml:space="preserve">16) </w:t>
      </w:r>
      <w:proofErr w:type="gramStart"/>
      <w:r>
        <w:t>медико-социальная</w:t>
      </w:r>
      <w:proofErr w:type="gramEnd"/>
      <w:r>
        <w:t xml:space="preserve"> экспертиза и реабилитация инвалидов;</w:t>
      </w:r>
    </w:p>
    <w:p w:rsidR="00C81215" w:rsidRDefault="00C81215" w:rsidP="00C81215">
      <w:pPr>
        <w:pStyle w:val="ConsPlusNormal"/>
        <w:spacing w:before="220"/>
        <w:ind w:firstLine="540"/>
        <w:jc w:val="both"/>
      </w:pPr>
      <w:r>
        <w:t xml:space="preserve">17) обжалование во внесудебном порядке актов органов государственной власти, органов </w:t>
      </w:r>
      <w:r>
        <w:lastRenderedPageBreak/>
        <w:t>местного самоуправления и должностных лиц; оспаривание в судебном порядке решений и действий (бездействия) органов государственной власти, органов местного самоуправления, должностных лиц, государственных и муниципальных служащих;</w:t>
      </w:r>
    </w:p>
    <w:p w:rsidR="00C81215" w:rsidRDefault="00C81215" w:rsidP="00C81215">
      <w:pPr>
        <w:pStyle w:val="ConsPlusNormal"/>
        <w:spacing w:before="220"/>
        <w:ind w:firstLine="540"/>
        <w:jc w:val="both"/>
      </w:pPr>
      <w:r>
        <w:t>18) установление фактов, имеющих юридическое значение;</w:t>
      </w:r>
    </w:p>
    <w:p w:rsidR="00C81215" w:rsidRDefault="00C81215" w:rsidP="00C81215">
      <w:pPr>
        <w:pStyle w:val="ConsPlusNormal"/>
        <w:spacing w:before="220"/>
        <w:ind w:firstLine="540"/>
        <w:jc w:val="both"/>
      </w:pPr>
      <w:r>
        <w:t xml:space="preserve">18.1) защита прав и законных интересов граждан, чьи денежные средства привлечены для строительства многоквартирных домов </w:t>
      </w:r>
      <w:proofErr w:type="gramStart"/>
      <w:r>
        <w:t>и</w:t>
      </w:r>
      <w:proofErr w:type="gramEnd"/>
      <w:r>
        <w:t xml:space="preserve"> чьи права нарушены, отнесенных в соответствии с критериями, установленными уполномоченным федеральным органом исполнительной власти, осуществляющим государственное регулирование в области долевого строительства многоквартирных домов и (или) иных объектов недвижимости, к числу пострадавших;</w:t>
      </w:r>
    </w:p>
    <w:p w:rsidR="00C81215" w:rsidRDefault="00C81215" w:rsidP="00C81215">
      <w:pPr>
        <w:pStyle w:val="ConsPlusNormal"/>
        <w:jc w:val="both"/>
      </w:pPr>
      <w:r>
        <w:t xml:space="preserve">(п. 18.1 </w:t>
      </w:r>
      <w:proofErr w:type="gramStart"/>
      <w:r>
        <w:t>введен</w:t>
      </w:r>
      <w:proofErr w:type="gramEnd"/>
      <w:r>
        <w:t xml:space="preserve"> </w:t>
      </w:r>
      <w:hyperlink r:id="rId10" w:history="1">
        <w:r>
          <w:rPr>
            <w:color w:val="0000FF"/>
          </w:rPr>
          <w:t>Законом</w:t>
        </w:r>
      </w:hyperlink>
      <w:r>
        <w:t xml:space="preserve"> Саратовской области от 26.06.2018 N 63-ЗСО)</w:t>
      </w:r>
    </w:p>
    <w:p w:rsidR="00C81215" w:rsidRDefault="00C81215" w:rsidP="00C81215">
      <w:pPr>
        <w:pStyle w:val="ConsPlusNormal"/>
        <w:spacing w:before="220"/>
        <w:ind w:firstLine="540"/>
        <w:jc w:val="both"/>
      </w:pPr>
      <w:r>
        <w:t>19) в иных случаях, установленных федеральным законодательством.</w:t>
      </w:r>
    </w:p>
    <w:p w:rsidR="00C81215" w:rsidRPr="008F0016" w:rsidRDefault="00C81215" w:rsidP="00C81215">
      <w:pPr>
        <w:pStyle w:val="ConsPlusNormal"/>
        <w:spacing w:before="220"/>
        <w:ind w:firstLine="540"/>
        <w:jc w:val="center"/>
        <w:rPr>
          <w:b/>
          <w:color w:val="1F497D" w:themeColor="text2"/>
          <w:sz w:val="32"/>
          <w:szCs w:val="32"/>
        </w:rPr>
      </w:pPr>
      <w:r w:rsidRPr="008F0016">
        <w:rPr>
          <w:b/>
          <w:color w:val="1F497D" w:themeColor="text2"/>
          <w:sz w:val="32"/>
          <w:szCs w:val="32"/>
        </w:rPr>
        <w:t>оказание бесплатной юридической помощи в экстренных случаях</w:t>
      </w:r>
    </w:p>
    <w:p w:rsidR="00C81215" w:rsidRDefault="00C81215" w:rsidP="00C81215">
      <w:pPr>
        <w:pStyle w:val="ConsPlusNormal"/>
        <w:spacing w:before="220"/>
        <w:ind w:firstLine="540"/>
        <w:jc w:val="both"/>
      </w:pPr>
    </w:p>
    <w:p w:rsidR="00C81215" w:rsidRDefault="00C81215" w:rsidP="00C81215">
      <w:pPr>
        <w:pStyle w:val="ConsPlusTitle"/>
        <w:ind w:firstLine="540"/>
        <w:jc w:val="both"/>
        <w:outlineLvl w:val="0"/>
      </w:pPr>
      <w:r>
        <w:t>Статья 3. Порядок принятия решения об оказании в экстренных случаях бесплатной юридической помощи гражданам, оказавшимся в трудной жизненной ситуации</w:t>
      </w:r>
    </w:p>
    <w:p w:rsidR="00C81215" w:rsidRDefault="00C81215" w:rsidP="00C81215">
      <w:pPr>
        <w:pStyle w:val="ConsPlusNormal"/>
        <w:jc w:val="both"/>
      </w:pPr>
    </w:p>
    <w:p w:rsidR="00C81215" w:rsidRDefault="00C81215" w:rsidP="00C81215">
      <w:pPr>
        <w:pStyle w:val="ConsPlusNormal"/>
        <w:ind w:firstLine="540"/>
        <w:jc w:val="both"/>
      </w:pPr>
      <w:bookmarkStart w:id="0" w:name="P100"/>
      <w:bookmarkEnd w:id="0"/>
      <w:r>
        <w:t xml:space="preserve">1. </w:t>
      </w:r>
      <w:proofErr w:type="gramStart"/>
      <w:r>
        <w:t>В экстренных случаях гражданам, оказавшимся в трудной жизненной ситуации, бесплатная юридическая помощь оказывается государственными юридическими бюро или адвокатами, участвующими в государственной системе бесплатной юридической помощи.</w:t>
      </w:r>
      <w:proofErr w:type="gramEnd"/>
    </w:p>
    <w:p w:rsidR="00C81215" w:rsidRDefault="00C81215" w:rsidP="00C81215">
      <w:pPr>
        <w:pStyle w:val="ConsPlusNormal"/>
        <w:spacing w:before="220"/>
        <w:ind w:firstLine="540"/>
        <w:jc w:val="both"/>
      </w:pPr>
      <w:r>
        <w:t>В целях настоящего Закона под экстренным случаем понимается необходимость неотложного оказания юридической помощи гражданину, оказавшемуся в трудной жизненной ситуации, в связи с утратой им единственного жилого помещения (вследствие паводка, пожара, взрыва либо разрушения по иной причине), а также в связи со смертью кормильца, с увечьем или иным повреждением здоровья.</w:t>
      </w:r>
    </w:p>
    <w:p w:rsidR="00C81215" w:rsidRDefault="00C81215" w:rsidP="00C81215">
      <w:pPr>
        <w:pStyle w:val="ConsPlusNormal"/>
        <w:jc w:val="both"/>
      </w:pPr>
      <w:r>
        <w:t xml:space="preserve">(в ред. </w:t>
      </w:r>
      <w:hyperlink r:id="rId11" w:history="1">
        <w:r>
          <w:rPr>
            <w:color w:val="0000FF"/>
          </w:rPr>
          <w:t>Закона</w:t>
        </w:r>
      </w:hyperlink>
      <w:r>
        <w:t xml:space="preserve"> Саратовской области от 29.10.2014 N 129-ЗСО)</w:t>
      </w:r>
    </w:p>
    <w:p w:rsidR="00C81215" w:rsidRDefault="00C81215" w:rsidP="00C81215">
      <w:pPr>
        <w:pStyle w:val="ConsPlusNormal"/>
        <w:spacing w:before="220"/>
        <w:ind w:firstLine="540"/>
        <w:jc w:val="both"/>
      </w:pPr>
      <w:r>
        <w:t>В целях настоящего Закона к категории граждан, оказавшихся в трудной жизненной ситуации, относятся: инвалиды III группы; лица, имеющие статус безработного; женщины, достигшие возраста 55 лет; мужчины, достигшие возраста 60 лет.</w:t>
      </w:r>
    </w:p>
    <w:p w:rsidR="00C81215" w:rsidRDefault="00C81215" w:rsidP="00C81215">
      <w:pPr>
        <w:pStyle w:val="ConsPlusNormal"/>
        <w:spacing w:before="220"/>
        <w:ind w:firstLine="540"/>
        <w:jc w:val="both"/>
      </w:pPr>
      <w:bookmarkStart w:id="1" w:name="P104"/>
      <w:bookmarkEnd w:id="1"/>
      <w:r>
        <w:t xml:space="preserve">2. </w:t>
      </w:r>
      <w:proofErr w:type="gramStart"/>
      <w:r>
        <w:t xml:space="preserve">Для получения бесплатной юридической помощи в экстренных случаях гражданин, оказавшийся в трудной жизненной ситуации, либо его опекун, попечитель, другой законный представитель обращается в государственное юридическое бюро или к адвокату, участвующему в государственной системе бесплатной юридической помощи, с заявлением об оказании бесплатной юридической помощи, представляет паспорт или иной документ, удостоверяющий личность, а также документы, подтверждающие обстоятельства, указанные в </w:t>
      </w:r>
      <w:hyperlink w:anchor="P100" w:history="1">
        <w:r>
          <w:rPr>
            <w:color w:val="0000FF"/>
          </w:rPr>
          <w:t>части 1</w:t>
        </w:r>
      </w:hyperlink>
      <w:r>
        <w:t xml:space="preserve"> настоящей</w:t>
      </w:r>
      <w:proofErr w:type="gramEnd"/>
      <w:r>
        <w:t xml:space="preserve"> статьи.</w:t>
      </w:r>
    </w:p>
    <w:p w:rsidR="00C81215" w:rsidRDefault="00C81215" w:rsidP="00C81215">
      <w:pPr>
        <w:pStyle w:val="ConsPlusNormal"/>
        <w:spacing w:before="220"/>
        <w:ind w:firstLine="540"/>
        <w:jc w:val="both"/>
      </w:pPr>
      <w:r>
        <w:t xml:space="preserve">3. Государственное юридическое бюро или адвокат, участвующий в государственной системе бесплатной юридической помощи, в день обращения </w:t>
      </w:r>
      <w:proofErr w:type="gramStart"/>
      <w:r>
        <w:t>рассматривает представленные документы и принимает</w:t>
      </w:r>
      <w:proofErr w:type="gramEnd"/>
      <w:r>
        <w:t xml:space="preserve"> решение об оказании гражданину бесплатной юридической помощи в связи с трудной жизненной ситуацией либо о невозможности оказания ему такой помощи.</w:t>
      </w:r>
    </w:p>
    <w:p w:rsidR="00C81215" w:rsidRDefault="00C81215" w:rsidP="00C81215">
      <w:pPr>
        <w:pStyle w:val="ConsPlusNormal"/>
        <w:spacing w:before="220"/>
        <w:ind w:firstLine="540"/>
        <w:jc w:val="both"/>
      </w:pPr>
      <w:r>
        <w:t xml:space="preserve">Днем обращения по вопросу оказания бесплатной юридической помощи в экстренном случае считается день приема заявления со всеми необходимыми документами, указанными в </w:t>
      </w:r>
      <w:hyperlink w:anchor="P104" w:history="1">
        <w:r>
          <w:rPr>
            <w:color w:val="0000FF"/>
          </w:rPr>
          <w:t>части 2</w:t>
        </w:r>
      </w:hyperlink>
      <w:r>
        <w:t xml:space="preserve"> настоящей статьи.</w:t>
      </w:r>
    </w:p>
    <w:p w:rsidR="00C81215" w:rsidRDefault="00C81215" w:rsidP="00C81215">
      <w:pPr>
        <w:pStyle w:val="ConsPlusNormal"/>
        <w:spacing w:before="220"/>
        <w:ind w:firstLine="540"/>
        <w:jc w:val="both"/>
      </w:pPr>
      <w:r>
        <w:t xml:space="preserve">4. Государственное юридическое бюро или адвокат, участвующий в государственной </w:t>
      </w:r>
      <w:r>
        <w:lastRenderedPageBreak/>
        <w:t xml:space="preserve">системе бесплатной юридической помощи, принимают решение о невозможности оказания бесплатной юридической </w:t>
      </w:r>
      <w:proofErr w:type="gramStart"/>
      <w:r>
        <w:t>помощи</w:t>
      </w:r>
      <w:proofErr w:type="gramEnd"/>
      <w:r>
        <w:t xml:space="preserve"> в случае если заявителем не представлены документы, указанные в </w:t>
      </w:r>
      <w:hyperlink w:anchor="P104" w:history="1">
        <w:r>
          <w:rPr>
            <w:color w:val="0000FF"/>
          </w:rPr>
          <w:t>части 2</w:t>
        </w:r>
      </w:hyperlink>
      <w:r>
        <w:t xml:space="preserve"> настоящей статьи, а также в случае если заявитель не наделен правом на получение бесплатной юридической помощи в соответствии с Федеральным </w:t>
      </w:r>
      <w:hyperlink r:id="rId12" w:history="1">
        <w:r>
          <w:rPr>
            <w:color w:val="0000FF"/>
          </w:rPr>
          <w:t>законом</w:t>
        </w:r>
      </w:hyperlink>
      <w:r>
        <w:t>.</w:t>
      </w:r>
    </w:p>
    <w:p w:rsidR="00C81215" w:rsidRDefault="00C81215" w:rsidP="00C81215">
      <w:pPr>
        <w:pStyle w:val="ConsPlusNormal"/>
        <w:spacing w:before="220"/>
        <w:ind w:firstLine="540"/>
        <w:jc w:val="both"/>
      </w:pPr>
      <w:r>
        <w:t>В случае отказа в оказании бесплатной юридической помощи заявителю направляется мотивированное уведомление о причинах отказа в течение трех рабочих дней.</w:t>
      </w:r>
    </w:p>
    <w:p w:rsidR="00C81215" w:rsidRDefault="00C81215" w:rsidP="00C81215">
      <w:pPr>
        <w:pStyle w:val="ConsPlusNormal"/>
        <w:jc w:val="both"/>
      </w:pPr>
    </w:p>
    <w:p w:rsidR="00C81215" w:rsidRDefault="00C81215" w:rsidP="00C81215"/>
    <w:p w:rsidR="00C81215" w:rsidRDefault="00C81215" w:rsidP="00C81215">
      <w:pPr>
        <w:pStyle w:val="ConsPlusNormal"/>
        <w:spacing w:before="220"/>
        <w:ind w:firstLine="540"/>
        <w:jc w:val="both"/>
      </w:pPr>
    </w:p>
    <w:p w:rsidR="00C81215" w:rsidRDefault="00C81215" w:rsidP="00C81215"/>
    <w:p w:rsidR="00355B62" w:rsidRPr="007E51E5" w:rsidRDefault="00C81215" w:rsidP="007E51E5">
      <w:pPr>
        <w:jc w:val="both"/>
        <w:rPr>
          <w:rFonts w:ascii="Times New Roman" w:hAnsi="Times New Roman" w:cs="Times New Roman"/>
          <w:sz w:val="24"/>
          <w:szCs w:val="24"/>
        </w:rPr>
      </w:pPr>
      <w:bookmarkStart w:id="2" w:name="_GoBack"/>
      <w:bookmarkEnd w:id="2"/>
    </w:p>
    <w:sectPr w:rsidR="00355B62" w:rsidRPr="007E51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1E5"/>
    <w:rsid w:val="002D62F8"/>
    <w:rsid w:val="007E51E5"/>
    <w:rsid w:val="00C81215"/>
    <w:rsid w:val="00FF2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12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81215"/>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12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81215"/>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25B97DC06DE4A7A7C41ED6E5E44DD58B7EA442F97309FAE0A48D59E84E47F7C15C200F1D6FCCAA0AAE3E3C1Da7G1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825B97DC06DE4A7A7C400DBF38810DD8074FE47FD7200AABAFBD604BF474DA0941321415867D3AA08B03C35172CD6266F9BE7DDECFD4EE61F7903a4G7L" TargetMode="External"/><Relationship Id="rId12" Type="http://schemas.openxmlformats.org/officeDocument/2006/relationships/hyperlink" Target="consultantplus://offline/ref=0825B97DC06DE4A7A7C41ED6E5E44DD58977A942FB7809FAE0A48D59E84E47F7C15C200F1D6FCCAA0AAE3E3C1Da7G1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0825B97DC06DE4A7A7C400DBF38810DD8074FE47FB7A02ACB5F18B0EB71E41A2931C7E565F2EDFAB08B03C3D1C73D3337EC3EBD9F7E34CFA037B024Fa9G1L" TargetMode="External"/><Relationship Id="rId11" Type="http://schemas.openxmlformats.org/officeDocument/2006/relationships/hyperlink" Target="consultantplus://offline/ref=0825B97DC06DE4A7A7C400DBF38810DD8074FE47FD7200AABAFBD604BF474DA0941321415867D3AA08B03834172CD6266F9BE7DDECFD4EE61F7903a4G7L" TargetMode="External"/><Relationship Id="rId5" Type="http://schemas.openxmlformats.org/officeDocument/2006/relationships/hyperlink" Target="consultantplus://offline/ref=0825B97DC06DE4A7A7C41ED6E5E44DD58977A942FB7809FAE0A48D59E84E47F7D35C78031C6AD3A80ABB686D582D8A633F88E6DAECFF4CF9a1G4L" TargetMode="External"/><Relationship Id="rId10" Type="http://schemas.openxmlformats.org/officeDocument/2006/relationships/hyperlink" Target="consultantplus://offline/ref=0825B97DC06DE4A7A7C400DBF38810DD8074FE47FB7A00A4B4F58B0EB71E41A2931C7E565F2EDFAB08B03C3C1573D3337EC3EBD9F7E34CFA037B024Fa9G1L" TargetMode="External"/><Relationship Id="rId4" Type="http://schemas.openxmlformats.org/officeDocument/2006/relationships/webSettings" Target="webSettings.xml"/><Relationship Id="rId9" Type="http://schemas.openxmlformats.org/officeDocument/2006/relationships/hyperlink" Target="consultantplus://offline/ref=0825B97DC06DE4A7A7C400DBF38810DD8074FE47F37804ABBAFBD604BF474DA0941321415867D3AA08B03E38172CD6266F9BE7DDECFD4EE61F7903a4G7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4393</Words>
  <Characters>25042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Липилин Сергей Викторович</dc:creator>
  <cp:lastModifiedBy>Евдоченко Андрей Александрович</cp:lastModifiedBy>
  <cp:revision>2</cp:revision>
  <dcterms:created xsi:type="dcterms:W3CDTF">2019-12-17T08:32:00Z</dcterms:created>
  <dcterms:modified xsi:type="dcterms:W3CDTF">2019-12-20T07:53:00Z</dcterms:modified>
</cp:coreProperties>
</file>